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980" w14:textId="693F0119" w:rsidR="00C81DD9" w:rsidRPr="00A568BE" w:rsidRDefault="00A568BE" w:rsidP="00C81DD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</w:rPr>
        <w:t>An Scéim Athnuachana Bailte agus Sráidbhailte 2026</w:t>
      </w:r>
    </w:p>
    <w:p w14:paraId="67F7FF5E" w14:textId="77777777" w:rsidR="00C81DD9" w:rsidRDefault="00C81DD9" w:rsidP="00C81DD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</w:rPr>
        <w:t>Ceistneoir d’Ionaid Phobail</w:t>
      </w:r>
    </w:p>
    <w:p w14:paraId="6640FBC1" w14:textId="77777777" w:rsidR="00A568BE" w:rsidRPr="00A568BE" w:rsidRDefault="00A568BE" w:rsidP="00C81DD9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9093" w:type="dxa"/>
        <w:tblLayout w:type="fixed"/>
        <w:tblLook w:val="04A0" w:firstRow="1" w:lastRow="0" w:firstColumn="1" w:lastColumn="0" w:noHBand="0" w:noVBand="1"/>
      </w:tblPr>
      <w:tblGrid>
        <w:gridCol w:w="715"/>
        <w:gridCol w:w="8378"/>
      </w:tblGrid>
      <w:tr w:rsidR="00C81DD9" w:rsidRPr="003A5E8D" w14:paraId="50697531" w14:textId="77777777" w:rsidTr="007512B7">
        <w:trPr>
          <w:trHeight w:val="291"/>
        </w:trPr>
        <w:tc>
          <w:tcPr>
            <w:tcW w:w="715" w:type="dxa"/>
          </w:tcPr>
          <w:p w14:paraId="300C9802" w14:textId="77777777" w:rsidR="00C81DD9" w:rsidRDefault="00C81DD9" w:rsidP="007512B7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E305CEA" w14:textId="77777777" w:rsidR="00C81DD9" w:rsidRPr="003A5E8D" w:rsidRDefault="00C81DD9" w:rsidP="007512B7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</w:rPr>
            </w:pPr>
            <w:bookmarkStart w:id="0" w:name="_Toc89074593"/>
            <w:r>
              <w:rPr>
                <w:rFonts w:asciiTheme="minorHAnsi" w:hAnsiTheme="minorHAnsi"/>
              </w:rPr>
              <w:t>Cur síos</w:t>
            </w:r>
          </w:p>
        </w:tc>
      </w:tr>
      <w:tr w:rsidR="00C81DD9" w:rsidRPr="003A5E8D" w14:paraId="6EEF84CD" w14:textId="77777777" w:rsidTr="007512B7">
        <w:trPr>
          <w:trHeight w:val="1156"/>
        </w:trPr>
        <w:tc>
          <w:tcPr>
            <w:tcW w:w="715" w:type="dxa"/>
          </w:tcPr>
          <w:p w14:paraId="78C1C020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BF477F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 xml:space="preserve">Cad é suíomh an ionaid phobail, lena n-áirítear Éirchód nó XY (formáid Bainistithe Comhtháite Teirminéal)? </w:t>
            </w:r>
          </w:p>
          <w:p w14:paraId="2CAB581C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45FFD0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17B64CA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5D67265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1F80CDFE" w14:textId="77777777" w:rsidTr="007512B7">
        <w:trPr>
          <w:trHeight w:val="1762"/>
        </w:trPr>
        <w:tc>
          <w:tcPr>
            <w:tcW w:w="715" w:type="dxa"/>
          </w:tcPr>
          <w:p w14:paraId="75C68CD4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D1591A2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fáth a bhfuil sé beartaithe agat athchóiriú a dhéanamh ar an ionad pobail atá ann cheana? (250 focal ar a mhéad)</w:t>
            </w:r>
          </w:p>
        </w:tc>
      </w:tr>
      <w:tr w:rsidR="00C81DD9" w:rsidRPr="003A5E8D" w14:paraId="3BD1CF18" w14:textId="77777777" w:rsidTr="007512B7">
        <w:trPr>
          <w:trHeight w:val="698"/>
        </w:trPr>
        <w:tc>
          <w:tcPr>
            <w:tcW w:w="715" w:type="dxa"/>
          </w:tcPr>
          <w:p w14:paraId="2B6B5075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EFA6169" w14:textId="77777777" w:rsidR="00C81DD9" w:rsidRDefault="00C81DD9" w:rsidP="007512B7">
            <w:r>
              <w:t>Tabhair achoimre ar an éileamh atá ar an ionad pobail agus tabhair eolas faoi na spásanna/na gníomhaíochtaí a bheidh ar fáil? (250 focal ar a mhéad)</w:t>
            </w:r>
          </w:p>
          <w:p w14:paraId="7677C8DE" w14:textId="77777777" w:rsidR="00C81DD9" w:rsidRDefault="00C81DD9" w:rsidP="007512B7"/>
          <w:p w14:paraId="6C61D0AD" w14:textId="77777777" w:rsidR="00C81DD9" w:rsidRDefault="00C81DD9" w:rsidP="007512B7"/>
          <w:p w14:paraId="5F95528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756FF21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8F6991" w14:textId="77777777" w:rsidR="00A568BE" w:rsidRPr="003A5E8D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4B2946A" w14:textId="77777777" w:rsidTr="007512B7">
        <w:trPr>
          <w:trHeight w:val="583"/>
        </w:trPr>
        <w:tc>
          <w:tcPr>
            <w:tcW w:w="715" w:type="dxa"/>
          </w:tcPr>
          <w:p w14:paraId="7B02A973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02BA9E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Cá fhad atá sé ón ionad pobail seo go dtí an chéad ionad pobail eile is cóngaraí?</w:t>
            </w:r>
          </w:p>
          <w:p w14:paraId="16219F9E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3AAFB89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01D91CF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F1237E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2F539AE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A568BE" w:rsidRPr="003A5E8D" w14:paraId="55B6C578" w14:textId="77777777" w:rsidTr="007512B7">
        <w:trPr>
          <w:trHeight w:val="583"/>
        </w:trPr>
        <w:tc>
          <w:tcPr>
            <w:tcW w:w="715" w:type="dxa"/>
          </w:tcPr>
          <w:p w14:paraId="0CDD2C93" w14:textId="77777777" w:rsidR="00A568BE" w:rsidRDefault="00A568BE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36D9E1C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 xml:space="preserve">Ar cuireadh maoiniú poiblí ar fáil don ionad / saoráid phobail seo nó do shaoráid phobail eile sa cheantar le 5 bliana anuas? </w:t>
            </w:r>
          </w:p>
          <w:p w14:paraId="2902ABA9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E496A8D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D3E49C8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C03B801" w14:textId="0046465C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4EDFF611" w14:textId="77777777" w:rsidTr="007512B7">
        <w:trPr>
          <w:trHeight w:val="583"/>
        </w:trPr>
        <w:tc>
          <w:tcPr>
            <w:tcW w:w="715" w:type="dxa"/>
          </w:tcPr>
          <w:p w14:paraId="41F475EF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A5D19F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An bhfuil an t-ionad pobail seo suite i lár baile nó sráidbhaile? Mura bhfuil, cá fhad atá sé go dtí lár an bhaile nó an tsráidbhaile?</w:t>
            </w:r>
          </w:p>
          <w:p w14:paraId="40BA88F3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E1793F6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194879F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F24B92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29EE24C5" w14:textId="77777777" w:rsidTr="007512B7">
        <w:trPr>
          <w:trHeight w:val="583"/>
        </w:trPr>
        <w:tc>
          <w:tcPr>
            <w:tcW w:w="715" w:type="dxa"/>
          </w:tcPr>
          <w:p w14:paraId="00EFCF68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AF48B7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An bhfuil na hoibreacha atá beartaithe réidh le dul (an bhfuil gach toiliú i bhfeidhm)?</w:t>
            </w:r>
          </w:p>
          <w:p w14:paraId="6297476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09ADA00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B1C87B6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4F839F1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AA0E2A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2DF06FA9" w14:textId="77777777" w:rsidTr="007512B7">
        <w:trPr>
          <w:trHeight w:val="583"/>
        </w:trPr>
        <w:tc>
          <w:tcPr>
            <w:tcW w:w="715" w:type="dxa"/>
          </w:tcPr>
          <w:p w14:paraId="3005664B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A32251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 xml:space="preserve">An bhfuil cead pleanála ag teastáil? Má tá, ní mór é sin a bheith i bhfeidhm nuair a chuirtear an t-iarratas isteach. </w:t>
            </w:r>
          </w:p>
          <w:p w14:paraId="50C58EAA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5FEE92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297865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DBD8A3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F43250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B57EA4F" w14:textId="77777777" w:rsidTr="007512B7">
        <w:trPr>
          <w:trHeight w:val="572"/>
        </w:trPr>
        <w:tc>
          <w:tcPr>
            <w:tcW w:w="715" w:type="dxa"/>
          </w:tcPr>
          <w:p w14:paraId="7BF8725E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548876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Cad é an sceideal maidir leis na hoibreacha a chríochnú, agus cén uair a bheadh sé oscailte don phobal?</w:t>
            </w:r>
          </w:p>
          <w:p w14:paraId="4A7F024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2FB711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6CE9E2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878723" w14:textId="77777777" w:rsidR="00A568BE" w:rsidRPr="003A5E8D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632D4AFA" w14:textId="77777777" w:rsidTr="007512B7">
        <w:trPr>
          <w:trHeight w:val="572"/>
        </w:trPr>
        <w:tc>
          <w:tcPr>
            <w:tcW w:w="715" w:type="dxa"/>
          </w:tcPr>
          <w:p w14:paraId="36C4B310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31648E7" w14:textId="2A2DEA1F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bhaint a bhí ag an bpobal áitiúil leis an bpróiseas go dtí seo?</w:t>
            </w:r>
          </w:p>
          <w:p w14:paraId="78F7827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A54B9B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3B835E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657B05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E389282" w14:textId="77777777" w:rsidTr="007512B7">
        <w:trPr>
          <w:trHeight w:val="572"/>
        </w:trPr>
        <w:tc>
          <w:tcPr>
            <w:tcW w:w="715" w:type="dxa"/>
          </w:tcPr>
          <w:p w14:paraId="5BA242B1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7AE57363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 xml:space="preserve">An ndearna Ailtire/Suirbhéir cáilithe Tuarascáil Cigireachta Tógála/Suirbhéireacht Tógála? Ar aithníodh aon fhadhbanna? </w:t>
            </w:r>
          </w:p>
          <w:p w14:paraId="4F889D2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5381688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A51DE4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7024C5E" w14:textId="77777777" w:rsidR="00C81DD9" w:rsidRPr="005F6CE1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bookmarkEnd w:id="0"/>
    </w:tbl>
    <w:p w14:paraId="1B594F55" w14:textId="77777777" w:rsidR="001D62F7" w:rsidRDefault="001D62F7"/>
    <w:sectPr w:rsidR="001D62F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4378E" w14:textId="77777777" w:rsidR="00C04324" w:rsidRDefault="00C04324">
      <w:pPr>
        <w:spacing w:after="0" w:line="240" w:lineRule="auto"/>
      </w:pPr>
      <w:r>
        <w:separator/>
      </w:r>
    </w:p>
  </w:endnote>
  <w:endnote w:type="continuationSeparator" w:id="0">
    <w:p w14:paraId="2382C030" w14:textId="77777777" w:rsidR="00C04324" w:rsidRDefault="00C04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5ADF4" w14:textId="77777777" w:rsidR="00C04324" w:rsidRDefault="00C04324">
      <w:pPr>
        <w:spacing w:after="0" w:line="240" w:lineRule="auto"/>
      </w:pPr>
      <w:r>
        <w:separator/>
      </w:r>
    </w:p>
  </w:footnote>
  <w:footnote w:type="continuationSeparator" w:id="0">
    <w:p w14:paraId="522E0044" w14:textId="77777777" w:rsidR="00C04324" w:rsidRDefault="00C04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C0E2" w14:textId="2972FBFD" w:rsidR="001D62F7" w:rsidRDefault="00A568BE" w:rsidP="00CF6A2F">
    <w:pPr>
      <w:pStyle w:val="Header"/>
      <w:jc w:val="right"/>
    </w:pPr>
    <w:r>
      <w:rPr>
        <w:noProof/>
      </w:rPr>
      <w:drawing>
        <wp:inline distT="0" distB="0" distL="0" distR="0" wp14:anchorId="3B39E676" wp14:editId="374B16A2">
          <wp:extent cx="2417922" cy="784097"/>
          <wp:effectExtent l="0" t="0" r="0" b="0"/>
          <wp:docPr id="117785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180" cy="79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0FA4"/>
    <w:multiLevelType w:val="hybridMultilevel"/>
    <w:tmpl w:val="E250BB92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num w:numId="1" w16cid:durableId="197506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D9"/>
    <w:rsid w:val="00176F24"/>
    <w:rsid w:val="001D62F7"/>
    <w:rsid w:val="00502F62"/>
    <w:rsid w:val="00567C3A"/>
    <w:rsid w:val="00A32059"/>
    <w:rsid w:val="00A568BE"/>
    <w:rsid w:val="00C04324"/>
    <w:rsid w:val="00C81DD9"/>
    <w:rsid w:val="00C9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143A"/>
  <w15:chartTrackingRefBased/>
  <w15:docId w15:val="{561A1AB1-FA95-4081-BAE6-28A3BD5F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D9"/>
  </w:style>
  <w:style w:type="paragraph" w:styleId="Heading2">
    <w:name w:val="heading 2"/>
    <w:basedOn w:val="Normal"/>
    <w:link w:val="Heading2Char"/>
    <w:uiPriority w:val="1"/>
    <w:unhideWhenUsed/>
    <w:qFormat/>
    <w:rsid w:val="00C81DD9"/>
    <w:pPr>
      <w:widowControl w:val="0"/>
      <w:autoSpaceDE w:val="0"/>
      <w:autoSpaceDN w:val="0"/>
      <w:spacing w:after="0" w:line="240" w:lineRule="auto"/>
      <w:ind w:left="572" w:hanging="333"/>
      <w:outlineLvl w:val="1"/>
    </w:pPr>
    <w:rPr>
      <w:rFonts w:ascii="Calibri" w:eastAsia="Calibri" w:hAnsi="Calibri" w:cs="Calibri"/>
      <w:b/>
      <w:bCs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81DD9"/>
    <w:rPr>
      <w:rFonts w:ascii="Calibri" w:eastAsia="Calibri" w:hAnsi="Calibri" w:cs="Calibri"/>
      <w:b/>
      <w:bCs/>
      <w:lang w:eastAsia="en-IE" w:bidi="en-IE"/>
    </w:rPr>
  </w:style>
  <w:style w:type="table" w:styleId="TableGrid">
    <w:name w:val="Table Grid"/>
    <w:basedOn w:val="TableNormal"/>
    <w:uiPriority w:val="39"/>
    <w:rsid w:val="00C8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1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D9"/>
  </w:style>
  <w:style w:type="paragraph" w:styleId="Footer">
    <w:name w:val="footer"/>
    <w:basedOn w:val="Normal"/>
    <w:link w:val="FooterChar"/>
    <w:uiPriority w:val="99"/>
    <w:unhideWhenUsed/>
    <w:rsid w:val="00A56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BE"/>
  </w:style>
  <w:style w:type="character" w:styleId="Hyperlink">
    <w:name w:val="Hyperlink"/>
    <w:basedOn w:val="DefaultParagraphFont"/>
    <w:uiPriority w:val="99"/>
    <w:unhideWhenUsed/>
    <w:rsid w:val="00A56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ab4d3452-3a74-4b50-a46c-b2ad43f946b5">
      <Value>41</Value>
      <Value>4</Value>
      <Value>10</Value>
      <Value>1</Value>
      <Value>3</Value>
    </TaxCatchAll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eDocs_FileStatus xmlns="ab4d3452-3a74-4b50-a46c-b2ad43f946b5">Live</eDocs_FileStatus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</documentManagement>
</p:properties>
</file>

<file path=customXml/itemProps1.xml><?xml version="1.0" encoding="utf-8"?>
<ds:datastoreItem xmlns:ds="http://schemas.openxmlformats.org/officeDocument/2006/customXml" ds:itemID="{559E141B-876F-44B3-AFFD-EC2BDDF71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6738D-7F4A-41AA-9FD3-65DC8CF26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5BFCA-6C22-44B6-B378-6D8093430E8F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McCallig (DRCD)</dc:creator>
  <cp:keywords/>
  <dc:description/>
  <cp:lastModifiedBy>Noelle Murtagh</cp:lastModifiedBy>
  <cp:revision>2</cp:revision>
  <dcterms:created xsi:type="dcterms:W3CDTF">2026-09-29T13:59:00Z</dcterms:created>
  <dcterms:modified xsi:type="dcterms:W3CDTF">2026-09-29T13:59:00Z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0x0101000BC94875665D404BB1351B53C41FD2C0004B9FD132BCC9F641957A6257233FAAD7</vt:lpwstr>
  </property>
  <property fmtid="{D5CDD505-2E9C-101B-9397-08002B2CF9AE}" pid="3" name="eDocs_Series">
    <vt:lpwstr>1;#003|74dce8eb-50cd-4ad0-9a8c-572637887c8e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41;#2026|125268f7-2990-4341-95b6-5bf6875617ae</vt:lpwstr>
  </property>
  <property fmtid="{D5CDD505-2E9C-101B-9397-08002B2CF9AE}" pid="6" name="ge25f6a3ef6f42d4865685f2a74bf8c7">
    <vt:lpwstr/>
  </property>
  <property fmtid="{D5CDD505-2E9C-101B-9397-08002B2CF9AE}" pid="7" name="eDocs_FileTopics">
    <vt:lpwstr>10;#Administration|69de52f0-4635-46fd-ab40-afe2eb3f944d;#3;##Grants|3d5c7e3d-27e1-4180-b47e-3b60f6f15d44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